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B5" w:rsidRDefault="009F1CB5" w:rsidP="009F1CB5">
      <w:pPr>
        <w:autoSpaceDE w:val="0"/>
        <w:autoSpaceDN w:val="0"/>
        <w:adjustRightInd w:val="0"/>
        <w:jc w:val="center"/>
      </w:pPr>
      <w:r>
        <w:t xml:space="preserve">  </w:t>
      </w:r>
      <w:r>
        <w:rPr>
          <w:rFonts w:cs="Calibri"/>
          <w:noProof/>
        </w:rPr>
        <w:drawing>
          <wp:inline distT="0" distB="0" distL="0" distR="0">
            <wp:extent cx="590550" cy="5429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A34" w:rsidRDefault="00CD0A34" w:rsidP="009F1CB5">
      <w:pPr>
        <w:autoSpaceDE w:val="0"/>
        <w:autoSpaceDN w:val="0"/>
        <w:adjustRightInd w:val="0"/>
        <w:jc w:val="center"/>
      </w:pPr>
    </w:p>
    <w:p w:rsidR="00CD0A34" w:rsidRPr="0008483D" w:rsidRDefault="00CD0A34" w:rsidP="009F1CB5">
      <w:pPr>
        <w:autoSpaceDE w:val="0"/>
        <w:autoSpaceDN w:val="0"/>
        <w:adjustRightInd w:val="0"/>
        <w:jc w:val="center"/>
        <w:rPr>
          <w:rFonts w:cs="Calibri"/>
        </w:rPr>
      </w:pPr>
    </w:p>
    <w:p w:rsidR="009F1CB5" w:rsidRDefault="009F1CB5" w:rsidP="009F1CB5">
      <w:pPr>
        <w:keepNext/>
        <w:autoSpaceDE w:val="0"/>
        <w:autoSpaceDN w:val="0"/>
        <w:adjustRightInd w:val="0"/>
        <w:spacing w:after="6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ПРАВИТЕЛЬСТВО САНКТ–ПЕТЕРБУРГА</w:t>
      </w:r>
    </w:p>
    <w:p w:rsidR="009F1CB5" w:rsidRDefault="009F1CB5" w:rsidP="009F1CB5">
      <w:pPr>
        <w:keepNext/>
        <w:autoSpaceDE w:val="0"/>
        <w:autoSpaceDN w:val="0"/>
        <w:adjustRightInd w:val="0"/>
        <w:spacing w:after="6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АДМИНИСТРАЦИЯ НЕВСКОГО РАЙОНА САНКТ-ПЕТЕРБУРГА</w:t>
      </w:r>
    </w:p>
    <w:p w:rsidR="009F1CB5" w:rsidRDefault="009F1CB5" w:rsidP="009F1CB5">
      <w:pPr>
        <w:tabs>
          <w:tab w:val="left" w:pos="5760"/>
        </w:tabs>
        <w:autoSpaceDE w:val="0"/>
        <w:autoSpaceDN w:val="0"/>
        <w:adjustRightInd w:val="0"/>
        <w:spacing w:after="60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 xml:space="preserve">Государственное бюджетное дошкольное образовательное учреждение </w:t>
      </w:r>
    </w:p>
    <w:p w:rsidR="009F1CB5" w:rsidRDefault="009F1CB5" w:rsidP="005A49A2">
      <w:pPr>
        <w:tabs>
          <w:tab w:val="left" w:pos="5760"/>
        </w:tabs>
        <w:autoSpaceDE w:val="0"/>
        <w:autoSpaceDN w:val="0"/>
        <w:adjustRightInd w:val="0"/>
        <w:spacing w:after="60"/>
        <w:jc w:val="center"/>
        <w:rPr>
          <w:rFonts w:ascii="Cambria" w:hAnsi="Cambria"/>
        </w:rPr>
      </w:pPr>
      <w:r>
        <w:rPr>
          <w:rFonts w:ascii="Cambria" w:hAnsi="Cambria" w:cs="Calibri"/>
        </w:rPr>
        <w:t>детский сад № 1 комбинированного вида Невского района Санкт-Петербурга</w:t>
      </w:r>
    </w:p>
    <w:p w:rsidR="009F1CB5" w:rsidRDefault="009F1CB5" w:rsidP="009F1CB5"/>
    <w:p w:rsidR="005A49A2" w:rsidRDefault="005A49A2" w:rsidP="009F1CB5">
      <w:pPr>
        <w:jc w:val="center"/>
      </w:pPr>
    </w:p>
    <w:p w:rsidR="009F1CB5" w:rsidRDefault="009F1CB5" w:rsidP="009F1CB5">
      <w:pPr>
        <w:jc w:val="center"/>
      </w:pPr>
      <w:r>
        <w:t>ПРИКАЗ</w:t>
      </w:r>
    </w:p>
    <w:tbl>
      <w:tblPr>
        <w:tblpPr w:leftFromText="180" w:rightFromText="180" w:vertAnchor="text" w:horzAnchor="margin" w:tblpXSpec="right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455"/>
      </w:tblGrid>
      <w:tr w:rsidR="00C3530E" w:rsidTr="00ED6BE0">
        <w:trPr>
          <w:trHeight w:val="18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0E" w:rsidRDefault="00C3530E" w:rsidP="00C3530E">
            <w:pPr>
              <w:jc w:val="center"/>
            </w:pPr>
            <w:r>
              <w:t>номер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0E" w:rsidRDefault="00C3530E" w:rsidP="00C3530E">
            <w:pPr>
              <w:jc w:val="center"/>
            </w:pPr>
            <w:r>
              <w:t>дата</w:t>
            </w:r>
          </w:p>
        </w:tc>
      </w:tr>
      <w:tr w:rsidR="009F1CB5" w:rsidTr="00ED6BE0">
        <w:trPr>
          <w:trHeight w:val="18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5" w:rsidRDefault="002D7D9E" w:rsidP="00C3530E">
            <w:pPr>
              <w:jc w:val="center"/>
            </w:pPr>
            <w:r>
              <w:t>190/4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B5" w:rsidRDefault="002D7D9E" w:rsidP="00C3530E">
            <w:pPr>
              <w:jc w:val="center"/>
            </w:pPr>
            <w:r>
              <w:t>30.08.2024</w:t>
            </w:r>
          </w:p>
        </w:tc>
      </w:tr>
    </w:tbl>
    <w:p w:rsidR="009F1CB5" w:rsidRDefault="009F1CB5" w:rsidP="009F1CB5"/>
    <w:p w:rsidR="00F51B56" w:rsidRPr="00F51B56" w:rsidRDefault="00F51B56" w:rsidP="00F51B56">
      <w:pPr>
        <w:rPr>
          <w:b/>
          <w:i/>
        </w:rPr>
      </w:pPr>
      <w:r w:rsidRPr="00F51B56">
        <w:rPr>
          <w:b/>
          <w:i/>
        </w:rPr>
        <w:t>«о</w:t>
      </w:r>
      <w:r w:rsidR="002D7D9E">
        <w:rPr>
          <w:b/>
          <w:i/>
        </w:rPr>
        <w:t>б утверждении</w:t>
      </w:r>
      <w:r w:rsidRPr="00F51B56">
        <w:rPr>
          <w:b/>
          <w:i/>
        </w:rPr>
        <w:t xml:space="preserve"> комиссии по противодействию коррупции в Государственном бюджетном дошкольном образовательном учреждении детском саду №1 комбинированного вида </w:t>
      </w:r>
    </w:p>
    <w:p w:rsidR="004A7A03" w:rsidRPr="00F51B56" w:rsidRDefault="00F51B56" w:rsidP="00F51B56">
      <w:pPr>
        <w:rPr>
          <w:b/>
          <w:i/>
        </w:rPr>
      </w:pPr>
      <w:r w:rsidRPr="00F51B56">
        <w:rPr>
          <w:b/>
          <w:i/>
        </w:rPr>
        <w:t>Невского района Санкт-Петербурга</w:t>
      </w:r>
      <w:r w:rsidR="00904A2D" w:rsidRPr="00F51B56">
        <w:rPr>
          <w:b/>
          <w:i/>
        </w:rPr>
        <w:t>»</w:t>
      </w:r>
    </w:p>
    <w:p w:rsidR="004A7A03" w:rsidRDefault="004A7A03" w:rsidP="009F1CB5"/>
    <w:p w:rsidR="00DA0CFB" w:rsidRPr="00661FB4" w:rsidRDefault="00DA0CFB" w:rsidP="00DA0CFB">
      <w:pPr>
        <w:ind w:firstLine="540"/>
      </w:pPr>
    </w:p>
    <w:p w:rsidR="00DA0CFB" w:rsidRPr="00661FB4" w:rsidRDefault="00DA0CFB" w:rsidP="00DA0CFB">
      <w:pPr>
        <w:jc w:val="both"/>
      </w:pPr>
      <w:r>
        <w:tab/>
      </w:r>
      <w:r w:rsidR="005A49A2" w:rsidRPr="005A49A2">
        <w:t xml:space="preserve">В соответствии </w:t>
      </w:r>
      <w:r w:rsidR="00F51B56">
        <w:t>со статьей 13.3 Федерального закона от 25 декабря 2008 г. № 273-ФЗ «О противодействии коррупции», руководствуясь распоряжением Комитета по вопросам законности, правопорядка и безопасности Правительства Санкт-Петербурга от 29.05.2015 № 127-р «Об утверждении Методических рекомендаций по формированию и организации деятельности комиссии по противодействию коррупции в государственном учреждении Санкт-Петербурга (государственном унитарном предприятии Санкт-Петербурга), подведомственном исполнительному органу государственной власти Санкт-Петербурга»</w:t>
      </w:r>
    </w:p>
    <w:p w:rsidR="00DA0CFB" w:rsidRPr="00661FB4" w:rsidRDefault="00DA0CFB" w:rsidP="00DA0CFB"/>
    <w:p w:rsidR="00DA0CFB" w:rsidRPr="00661FB4" w:rsidRDefault="00DA0CFB" w:rsidP="00DA0CFB"/>
    <w:p w:rsidR="00DA0CFB" w:rsidRPr="00661FB4" w:rsidRDefault="00DA0CFB" w:rsidP="00DA0CFB">
      <w:pPr>
        <w:rPr>
          <w:b/>
        </w:rPr>
      </w:pPr>
      <w:r w:rsidRPr="00661FB4">
        <w:rPr>
          <w:b/>
        </w:rPr>
        <w:t xml:space="preserve">      ПРИКАЗЫВАЮ:</w:t>
      </w:r>
    </w:p>
    <w:p w:rsidR="00DA0CFB" w:rsidRPr="00661FB4" w:rsidRDefault="00DA0CFB" w:rsidP="00F100D6">
      <w:pPr>
        <w:jc w:val="both"/>
      </w:pPr>
    </w:p>
    <w:p w:rsidR="00DA0CFB" w:rsidRDefault="002D7D9E" w:rsidP="00F51B56">
      <w:pPr>
        <w:pStyle w:val="af0"/>
        <w:numPr>
          <w:ilvl w:val="0"/>
          <w:numId w:val="4"/>
        </w:numPr>
        <w:jc w:val="both"/>
      </w:pPr>
      <w:r>
        <w:t>Создать комиссию по противодействию коррупции в Государственном бюджетном дошкольном образовательном учреждении детском саду №1 комбинированного вида Невского района Санкт-Петербурга (далее-Комиссия), в составе согласно приложению № 1 к настоящему приказу.</w:t>
      </w:r>
    </w:p>
    <w:p w:rsidR="002D7D9E" w:rsidRDefault="002D7D9E" w:rsidP="00F51B56">
      <w:pPr>
        <w:pStyle w:val="af0"/>
        <w:numPr>
          <w:ilvl w:val="0"/>
          <w:numId w:val="4"/>
        </w:numPr>
        <w:jc w:val="both"/>
      </w:pPr>
      <w:r>
        <w:t xml:space="preserve">Контроль за выполнением приказа остается руководителем </w:t>
      </w:r>
      <w:proofErr w:type="spellStart"/>
      <w:r>
        <w:t>Коданевой</w:t>
      </w:r>
      <w:proofErr w:type="spellEnd"/>
      <w:r>
        <w:t xml:space="preserve"> О.Г.</w:t>
      </w:r>
    </w:p>
    <w:p w:rsidR="00156FD6" w:rsidRDefault="00156FD6" w:rsidP="00DA0CFB"/>
    <w:p w:rsidR="002D7D9E" w:rsidRDefault="002D7D9E" w:rsidP="00DA0CFB"/>
    <w:p w:rsidR="002D7D9E" w:rsidRDefault="002D7D9E" w:rsidP="00DA0CFB"/>
    <w:p w:rsidR="002D7D9E" w:rsidRDefault="002D7D9E" w:rsidP="00DA0CFB"/>
    <w:p w:rsidR="002D7D9E" w:rsidRPr="00661FB4" w:rsidRDefault="002D7D9E" w:rsidP="00DA0CFB"/>
    <w:p w:rsidR="00DA0CFB" w:rsidRPr="00661FB4" w:rsidRDefault="00DA0CFB" w:rsidP="00DA0CFB"/>
    <w:p w:rsidR="00DA0CFB" w:rsidRPr="00661FB4" w:rsidRDefault="00547E8F" w:rsidP="00DA0CFB">
      <w:r w:rsidRPr="009F1CB5">
        <w:t>Заведующий</w:t>
      </w:r>
      <w:r w:rsidR="002D7D9E">
        <w:t xml:space="preserve"> ГБДОУ №1      </w:t>
      </w:r>
      <w:r w:rsidR="00F100D6">
        <w:t xml:space="preserve">                     </w:t>
      </w:r>
      <w:r>
        <w:t xml:space="preserve">                                      </w:t>
      </w:r>
      <w:r w:rsidR="009F1CB5">
        <w:t xml:space="preserve">                  </w:t>
      </w:r>
      <w:r>
        <w:t xml:space="preserve">     О.Г. </w:t>
      </w:r>
      <w:proofErr w:type="spellStart"/>
      <w:r>
        <w:t>Коданева</w:t>
      </w:r>
      <w:proofErr w:type="spellEnd"/>
      <w:r w:rsidR="00DA0CFB" w:rsidRPr="00661FB4">
        <w:t xml:space="preserve">                                                           </w:t>
      </w:r>
      <w:r w:rsidR="00DA0CFB">
        <w:t xml:space="preserve">                              </w:t>
      </w:r>
      <w:r w:rsidR="00DA0CFB" w:rsidRPr="00661FB4">
        <w:t xml:space="preserve"> </w:t>
      </w:r>
    </w:p>
    <w:p w:rsidR="00DA0CFB" w:rsidRDefault="00DA0CFB" w:rsidP="00DA0CFB"/>
    <w:p w:rsidR="00DA0CFB" w:rsidRDefault="00DA0CFB" w:rsidP="00F30D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DA0CFB" w:rsidSect="00DA0CFB">
          <w:headerReference w:type="default" r:id="rId9"/>
          <w:footerReference w:type="default" r:id="rId10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1B0B6E" w:rsidRDefault="001B0B6E"/>
    <w:p w:rsidR="00C3530E" w:rsidRDefault="00C3530E"/>
    <w:p w:rsidR="001B0B6E" w:rsidRPr="00E77FAE" w:rsidRDefault="001B0B6E" w:rsidP="001B0B6E">
      <w:pPr>
        <w:pStyle w:val="af1"/>
        <w:ind w:left="720"/>
        <w:jc w:val="center"/>
        <w:rPr>
          <w:b/>
          <w:color w:val="000000" w:themeColor="text1"/>
          <w:sz w:val="28"/>
          <w:szCs w:val="28"/>
        </w:rPr>
      </w:pPr>
      <w:r w:rsidRPr="00E77FAE">
        <w:rPr>
          <w:b/>
          <w:color w:val="000000" w:themeColor="text1"/>
          <w:sz w:val="28"/>
          <w:szCs w:val="28"/>
        </w:rPr>
        <w:t>СОСТАВ</w:t>
      </w:r>
    </w:p>
    <w:p w:rsidR="001B0B6E" w:rsidRPr="000E4DB2" w:rsidRDefault="00C3530E" w:rsidP="001B0B6E">
      <w:pPr>
        <w:pStyle w:val="af1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КОМИССИИ ПО ПРОТИВОДЕЙСТВИЮ КОРРУПЦИИ В</w:t>
      </w:r>
    </w:p>
    <w:p w:rsidR="001B0B6E" w:rsidRDefault="001B0B6E" w:rsidP="001B0B6E"/>
    <w:p w:rsidR="00C3530E" w:rsidRDefault="00C3530E" w:rsidP="001B0B6E">
      <w:pPr>
        <w:pStyle w:val="af1"/>
        <w:widowControl w:val="0"/>
        <w:jc w:val="center"/>
        <w:rPr>
          <w:b/>
          <w:sz w:val="28"/>
          <w:szCs w:val="28"/>
        </w:rPr>
      </w:pPr>
      <w:r w:rsidRPr="00C3530E">
        <w:rPr>
          <w:b/>
          <w:sz w:val="28"/>
          <w:szCs w:val="28"/>
        </w:rPr>
        <w:t>Государственном бюджетном дошкольном образовательном учреждении детском саду</w:t>
      </w:r>
      <w:r w:rsidR="001B0B6E" w:rsidRPr="00C3530E">
        <w:rPr>
          <w:b/>
          <w:sz w:val="28"/>
          <w:szCs w:val="28"/>
        </w:rPr>
        <w:t xml:space="preserve"> № 1 комбинированного вида Невского района </w:t>
      </w:r>
    </w:p>
    <w:p w:rsidR="001B0B6E" w:rsidRPr="00C3530E" w:rsidRDefault="001B0B6E" w:rsidP="001B0B6E">
      <w:pPr>
        <w:pStyle w:val="af1"/>
        <w:widowControl w:val="0"/>
        <w:jc w:val="center"/>
        <w:rPr>
          <w:b/>
          <w:sz w:val="28"/>
          <w:szCs w:val="28"/>
        </w:rPr>
      </w:pPr>
      <w:r w:rsidRPr="00C3530E">
        <w:rPr>
          <w:b/>
          <w:sz w:val="28"/>
          <w:szCs w:val="28"/>
        </w:rPr>
        <w:t>Санкт-Петербурга</w:t>
      </w:r>
    </w:p>
    <w:p w:rsidR="001B0B6E" w:rsidRDefault="001B0B6E" w:rsidP="001B0B6E">
      <w:pPr>
        <w:pStyle w:val="af1"/>
        <w:widowControl w:val="0"/>
        <w:jc w:val="center"/>
        <w:rPr>
          <w:b/>
          <w:sz w:val="28"/>
          <w:szCs w:val="28"/>
        </w:rPr>
      </w:pPr>
    </w:p>
    <w:p w:rsidR="001B0B6E" w:rsidRDefault="001B0B6E" w:rsidP="001B0B6E">
      <w:pPr>
        <w:pStyle w:val="af1"/>
        <w:widowControl w:val="0"/>
      </w:pPr>
      <w:r>
        <w:rPr>
          <w:b/>
          <w:sz w:val="28"/>
          <w:szCs w:val="28"/>
        </w:rPr>
        <w:tab/>
      </w:r>
    </w:p>
    <w:p w:rsidR="001B0B6E" w:rsidRPr="00EB0526" w:rsidRDefault="00C3530E" w:rsidP="001B0B6E">
      <w:pPr>
        <w:rPr>
          <w:b/>
        </w:rPr>
      </w:pPr>
      <w:r>
        <w:rPr>
          <w:b/>
        </w:rPr>
        <w:t>Председатель комиссии</w:t>
      </w:r>
      <w:r w:rsidR="001B0B6E" w:rsidRPr="00EB0526">
        <w:rPr>
          <w:b/>
        </w:rPr>
        <w:t xml:space="preserve">: </w:t>
      </w:r>
    </w:p>
    <w:p w:rsidR="001B0B6E" w:rsidRDefault="00C3530E" w:rsidP="001B0B6E">
      <w:proofErr w:type="spellStart"/>
      <w:r>
        <w:t>Коданева</w:t>
      </w:r>
      <w:proofErr w:type="spellEnd"/>
      <w:r>
        <w:t xml:space="preserve"> Ольга Германовна, заведующий ГБДОУ №1</w:t>
      </w:r>
    </w:p>
    <w:p w:rsidR="001B0B6E" w:rsidRDefault="001B0B6E" w:rsidP="001B0B6E"/>
    <w:p w:rsidR="001B0B6E" w:rsidRPr="00EB0526" w:rsidRDefault="00B6219E" w:rsidP="001B0B6E">
      <w:pPr>
        <w:rPr>
          <w:b/>
        </w:rPr>
      </w:pPr>
      <w:r>
        <w:rPr>
          <w:b/>
        </w:rPr>
        <w:t>Заместитель председателя комиссии</w:t>
      </w:r>
      <w:r w:rsidR="001B0B6E" w:rsidRPr="00EB0526">
        <w:rPr>
          <w:b/>
        </w:rPr>
        <w:t xml:space="preserve">: </w:t>
      </w:r>
    </w:p>
    <w:p w:rsidR="005A49A2" w:rsidRDefault="00B6219E" w:rsidP="005A49A2">
      <w:pPr>
        <w:jc w:val="both"/>
      </w:pPr>
      <w:r>
        <w:t>Веревкина Нина Львовна, заместитель заведующего ГБДОУ №1</w:t>
      </w:r>
    </w:p>
    <w:p w:rsidR="00B6219E" w:rsidRDefault="00B6219E" w:rsidP="005A49A2">
      <w:pPr>
        <w:jc w:val="both"/>
      </w:pPr>
    </w:p>
    <w:p w:rsidR="00B6219E" w:rsidRPr="00B6219E" w:rsidRDefault="00B6219E" w:rsidP="005A49A2">
      <w:pPr>
        <w:jc w:val="both"/>
        <w:rPr>
          <w:b/>
        </w:rPr>
      </w:pPr>
      <w:r w:rsidRPr="00B6219E">
        <w:rPr>
          <w:b/>
        </w:rPr>
        <w:t>Члены комиссии:</w:t>
      </w:r>
    </w:p>
    <w:p w:rsidR="00B6219E" w:rsidRDefault="00B6219E" w:rsidP="005A49A2">
      <w:pPr>
        <w:jc w:val="both"/>
      </w:pPr>
      <w:proofErr w:type="spellStart"/>
      <w:r>
        <w:t>Бычинская</w:t>
      </w:r>
      <w:proofErr w:type="spellEnd"/>
      <w:r>
        <w:t xml:space="preserve"> Светлана Олеговна, заместитель заведующего ГБДОУ №1</w:t>
      </w:r>
    </w:p>
    <w:p w:rsidR="00B6219E" w:rsidRDefault="00B6219E" w:rsidP="005A49A2">
      <w:pPr>
        <w:jc w:val="both"/>
      </w:pPr>
      <w:r>
        <w:t>Фролова Светлана Викторовна, старший воспитатель ГБДОУ №1</w:t>
      </w:r>
    </w:p>
    <w:p w:rsidR="00B6219E" w:rsidRDefault="00B6219E" w:rsidP="005A49A2">
      <w:pPr>
        <w:jc w:val="both"/>
      </w:pPr>
      <w:r>
        <w:t>Панкова Екатерина Александровна, член родительского комитета</w:t>
      </w:r>
    </w:p>
    <w:p w:rsidR="00B6219E" w:rsidRDefault="00B6219E" w:rsidP="005A49A2">
      <w:pPr>
        <w:jc w:val="both"/>
      </w:pPr>
      <w:proofErr w:type="spellStart"/>
      <w:r>
        <w:t>Зингалева</w:t>
      </w:r>
      <w:proofErr w:type="spellEnd"/>
      <w:r>
        <w:t xml:space="preserve"> Анна Анатольевна, заведующий хозяйством ГБДОУ №1</w:t>
      </w:r>
    </w:p>
    <w:p w:rsidR="00B6219E" w:rsidRDefault="00B6219E" w:rsidP="005A49A2">
      <w:pPr>
        <w:jc w:val="both"/>
      </w:pPr>
    </w:p>
    <w:p w:rsidR="00B6219E" w:rsidRPr="00B6219E" w:rsidRDefault="00B6219E" w:rsidP="005A49A2">
      <w:pPr>
        <w:jc w:val="both"/>
        <w:rPr>
          <w:b/>
        </w:rPr>
      </w:pPr>
      <w:r w:rsidRPr="00B6219E">
        <w:rPr>
          <w:b/>
        </w:rPr>
        <w:t>Ответственный секретарь комиссии:</w:t>
      </w:r>
    </w:p>
    <w:p w:rsidR="00B6219E" w:rsidRPr="00F770CF" w:rsidRDefault="00B6219E" w:rsidP="005A49A2">
      <w:pPr>
        <w:jc w:val="both"/>
      </w:pPr>
      <w:r>
        <w:t>Климова Марина Юрьевна, воспитатель-логопед</w:t>
      </w:r>
      <w:bookmarkStart w:id="0" w:name="_GoBack"/>
      <w:bookmarkEnd w:id="0"/>
    </w:p>
    <w:sectPr w:rsidR="00B6219E" w:rsidRPr="00F770CF" w:rsidSect="00DA0C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B83" w:rsidRDefault="000E3B83" w:rsidP="00401A30">
      <w:r>
        <w:separator/>
      </w:r>
    </w:p>
  </w:endnote>
  <w:endnote w:type="continuationSeparator" w:id="0">
    <w:p w:rsidR="000E3B83" w:rsidRDefault="000E3B83" w:rsidP="0040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FB" w:rsidRDefault="00DA0CFB">
    <w:pPr>
      <w:pStyle w:val="ae"/>
      <w:jc w:val="right"/>
    </w:pPr>
  </w:p>
  <w:p w:rsidR="00F30DFF" w:rsidRDefault="00F30DF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B83" w:rsidRDefault="000E3B83" w:rsidP="00401A30">
      <w:r>
        <w:separator/>
      </w:r>
    </w:p>
  </w:footnote>
  <w:footnote w:type="continuationSeparator" w:id="0">
    <w:p w:rsidR="000E3B83" w:rsidRDefault="000E3B83" w:rsidP="00401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30E" w:rsidRDefault="00C3530E" w:rsidP="00C3530E">
    <w:pPr>
      <w:pStyle w:val="ConsPlusNormal"/>
      <w:ind w:firstLine="540"/>
      <w:jc w:val="right"/>
    </w:pPr>
    <w:r>
      <w:rPr>
        <w:rFonts w:ascii="Times New Roman" w:hAnsi="Times New Roman" w:cs="Times New Roman"/>
        <w:sz w:val="24"/>
        <w:szCs w:val="24"/>
      </w:rPr>
      <w:t>Приложение № 2</w:t>
    </w:r>
  </w:p>
  <w:p w:rsidR="00C3530E" w:rsidRDefault="00C3530E" w:rsidP="00C3530E">
    <w:pPr>
      <w:pStyle w:val="ConsPlusNormal"/>
      <w:ind w:firstLine="540"/>
      <w:jc w:val="right"/>
    </w:pPr>
    <w:r>
      <w:rPr>
        <w:rFonts w:ascii="Times New Roman" w:hAnsi="Times New Roman" w:cs="Times New Roman"/>
        <w:sz w:val="24"/>
        <w:szCs w:val="24"/>
      </w:rPr>
      <w:t xml:space="preserve"> к приказу</w:t>
    </w:r>
  </w:p>
  <w:p w:rsidR="00C3530E" w:rsidRPr="00E77FAE" w:rsidRDefault="00C3530E" w:rsidP="00C3530E">
    <w:pPr>
      <w:pStyle w:val="ConsPlusNormal"/>
      <w:ind w:firstLine="540"/>
      <w:jc w:val="right"/>
      <w:rPr>
        <w:color w:val="000000" w:themeColor="text1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от 30</w:t>
    </w:r>
    <w:r w:rsidRPr="00E77FAE">
      <w:rPr>
        <w:rFonts w:ascii="Times New Roman" w:hAnsi="Times New Roman" w:cs="Times New Roman"/>
        <w:color w:val="000000" w:themeColor="text1"/>
        <w:sz w:val="24"/>
        <w:szCs w:val="24"/>
      </w:rPr>
      <w:t>.</w:t>
    </w:r>
    <w:r>
      <w:rPr>
        <w:rFonts w:ascii="Times New Roman" w:hAnsi="Times New Roman" w:cs="Times New Roman"/>
        <w:color w:val="000000" w:themeColor="text1"/>
        <w:sz w:val="24"/>
        <w:szCs w:val="24"/>
      </w:rPr>
      <w:t>08.2024г. №190/4</w:t>
    </w:r>
  </w:p>
  <w:p w:rsidR="00C3530E" w:rsidRDefault="00C3530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F6C"/>
    <w:multiLevelType w:val="hybridMultilevel"/>
    <w:tmpl w:val="2A6E4C6C"/>
    <w:lvl w:ilvl="0" w:tplc="34A0638A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 w15:restartNumberingAfterBreak="0">
    <w:nsid w:val="1A765D28"/>
    <w:multiLevelType w:val="hybridMultilevel"/>
    <w:tmpl w:val="14320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16CE5"/>
    <w:multiLevelType w:val="hybridMultilevel"/>
    <w:tmpl w:val="D09CB0D6"/>
    <w:lvl w:ilvl="0" w:tplc="4626B2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56"/>
    <w:rsid w:val="000073E1"/>
    <w:rsid w:val="00023954"/>
    <w:rsid w:val="000636B1"/>
    <w:rsid w:val="0007503E"/>
    <w:rsid w:val="0008086F"/>
    <w:rsid w:val="000A319E"/>
    <w:rsid w:val="000E3B83"/>
    <w:rsid w:val="00156FD6"/>
    <w:rsid w:val="001670A7"/>
    <w:rsid w:val="001862E9"/>
    <w:rsid w:val="00192088"/>
    <w:rsid w:val="001B0B6E"/>
    <w:rsid w:val="00222A3A"/>
    <w:rsid w:val="0025017B"/>
    <w:rsid w:val="002A53DE"/>
    <w:rsid w:val="002D6931"/>
    <w:rsid w:val="002D7D9E"/>
    <w:rsid w:val="00332C46"/>
    <w:rsid w:val="003C40CF"/>
    <w:rsid w:val="00401A30"/>
    <w:rsid w:val="004628A2"/>
    <w:rsid w:val="00494C36"/>
    <w:rsid w:val="004A7A03"/>
    <w:rsid w:val="004B1F25"/>
    <w:rsid w:val="005034F7"/>
    <w:rsid w:val="00547E8F"/>
    <w:rsid w:val="005859C9"/>
    <w:rsid w:val="00592594"/>
    <w:rsid w:val="005A49A2"/>
    <w:rsid w:val="005C6BFB"/>
    <w:rsid w:val="005C7576"/>
    <w:rsid w:val="005D147A"/>
    <w:rsid w:val="005E0BC5"/>
    <w:rsid w:val="005F1287"/>
    <w:rsid w:val="006064A3"/>
    <w:rsid w:val="0062706A"/>
    <w:rsid w:val="00645287"/>
    <w:rsid w:val="00676944"/>
    <w:rsid w:val="00684D23"/>
    <w:rsid w:val="006D3315"/>
    <w:rsid w:val="007E45C6"/>
    <w:rsid w:val="007F2828"/>
    <w:rsid w:val="0080460E"/>
    <w:rsid w:val="00812AED"/>
    <w:rsid w:val="008C7BBA"/>
    <w:rsid w:val="00904A2D"/>
    <w:rsid w:val="00952F81"/>
    <w:rsid w:val="009A0C11"/>
    <w:rsid w:val="009D6141"/>
    <w:rsid w:val="009F1CB5"/>
    <w:rsid w:val="00A16010"/>
    <w:rsid w:val="00A442C6"/>
    <w:rsid w:val="00AC07C3"/>
    <w:rsid w:val="00B60E54"/>
    <w:rsid w:val="00B6219E"/>
    <w:rsid w:val="00B63ACA"/>
    <w:rsid w:val="00B71C70"/>
    <w:rsid w:val="00BE43A6"/>
    <w:rsid w:val="00C12FF5"/>
    <w:rsid w:val="00C3530E"/>
    <w:rsid w:val="00C4100A"/>
    <w:rsid w:val="00C55156"/>
    <w:rsid w:val="00C7653A"/>
    <w:rsid w:val="00CC69B1"/>
    <w:rsid w:val="00CD0A34"/>
    <w:rsid w:val="00D2520B"/>
    <w:rsid w:val="00D27E1F"/>
    <w:rsid w:val="00D5612D"/>
    <w:rsid w:val="00DA0CFB"/>
    <w:rsid w:val="00DC1718"/>
    <w:rsid w:val="00DC3E36"/>
    <w:rsid w:val="00DD40F3"/>
    <w:rsid w:val="00E16D06"/>
    <w:rsid w:val="00E37021"/>
    <w:rsid w:val="00E44716"/>
    <w:rsid w:val="00E7354E"/>
    <w:rsid w:val="00E77FAE"/>
    <w:rsid w:val="00ED1A74"/>
    <w:rsid w:val="00ED6BE0"/>
    <w:rsid w:val="00EE4423"/>
    <w:rsid w:val="00EF5D51"/>
    <w:rsid w:val="00F100D6"/>
    <w:rsid w:val="00F20D0D"/>
    <w:rsid w:val="00F30DFF"/>
    <w:rsid w:val="00F51B56"/>
    <w:rsid w:val="00F96DFE"/>
    <w:rsid w:val="00FE7E0B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44754"/>
  <w15:docId w15:val="{B71BF9DE-4B48-46C6-9E37-A5F9115E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DA0CFB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401A3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401A30"/>
  </w:style>
  <w:style w:type="character" w:styleId="a5">
    <w:name w:val="endnote reference"/>
    <w:basedOn w:val="a0"/>
    <w:rsid w:val="00401A30"/>
    <w:rPr>
      <w:vertAlign w:val="superscript"/>
    </w:rPr>
  </w:style>
  <w:style w:type="paragraph" w:styleId="a6">
    <w:name w:val="footnote text"/>
    <w:basedOn w:val="a"/>
    <w:link w:val="a7"/>
    <w:rsid w:val="00401A30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401A30"/>
  </w:style>
  <w:style w:type="character" w:styleId="a8">
    <w:name w:val="footnote reference"/>
    <w:basedOn w:val="a0"/>
    <w:rsid w:val="00401A30"/>
    <w:rPr>
      <w:vertAlign w:val="superscript"/>
    </w:rPr>
  </w:style>
  <w:style w:type="paragraph" w:customStyle="1" w:styleId="ConsPlusNormal">
    <w:name w:val="ConsPlusNormal"/>
    <w:link w:val="ConsPlusNormal0"/>
    <w:rsid w:val="000073E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073E1"/>
    <w:rPr>
      <w:rFonts w:ascii="Arial" w:hAnsi="Arial" w:cs="Arial"/>
    </w:rPr>
  </w:style>
  <w:style w:type="paragraph" w:styleId="a9">
    <w:name w:val="Balloon Text"/>
    <w:basedOn w:val="a"/>
    <w:link w:val="aa"/>
    <w:rsid w:val="001670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670A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30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30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30DFF"/>
    <w:rPr>
      <w:sz w:val="24"/>
      <w:szCs w:val="24"/>
    </w:rPr>
  </w:style>
  <w:style w:type="paragraph" w:styleId="ae">
    <w:name w:val="footer"/>
    <w:basedOn w:val="a"/>
    <w:link w:val="af"/>
    <w:uiPriority w:val="99"/>
    <w:rsid w:val="00F30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0DF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DA0CFB"/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qFormat/>
    <w:rsid w:val="002D6931"/>
    <w:pPr>
      <w:ind w:left="720"/>
      <w:contextualSpacing/>
    </w:pPr>
  </w:style>
  <w:style w:type="paragraph" w:customStyle="1" w:styleId="af1">
    <w:name w:val="Базовый"/>
    <w:rsid w:val="001B0B6E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2B48-E4A3-421A-8B1E-9EEA5990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Просина Наталия Григорьевна</dc:creator>
  <cp:lastModifiedBy>ГБДОУ №001</cp:lastModifiedBy>
  <cp:revision>2</cp:revision>
  <cp:lastPrinted>2022-03-21T08:09:00Z</cp:lastPrinted>
  <dcterms:created xsi:type="dcterms:W3CDTF">2024-09-13T06:27:00Z</dcterms:created>
  <dcterms:modified xsi:type="dcterms:W3CDTF">2024-09-13T06:27:00Z</dcterms:modified>
</cp:coreProperties>
</file>